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6B" w:rsidRDefault="00EF4E6B">
      <w:pPr>
        <w:pStyle w:val="Title"/>
        <w:rPr>
          <w:rFonts w:ascii="Times New Roman" w:hAnsi="Times New Roman" w:cs="Times New Roman"/>
          <w:spacing w:val="10"/>
          <w:sz w:val="32"/>
          <w:szCs w:val="32"/>
        </w:rPr>
      </w:pPr>
    </w:p>
    <w:p w:rsidR="00EF4E6B" w:rsidRDefault="00EF4E6B">
      <w:pPr>
        <w:pStyle w:val="Title"/>
        <w:rPr>
          <w:rFonts w:ascii="Times New Roman" w:hAnsi="Times New Roman" w:cs="Times New Roman"/>
          <w:spacing w:val="10"/>
          <w:sz w:val="32"/>
          <w:szCs w:val="32"/>
        </w:rPr>
      </w:pPr>
      <w:r>
        <w:rPr>
          <w:rFonts w:ascii="Times New Roman" w:hAnsi="Times New Roman" w:cs="Times New Roman"/>
          <w:spacing w:val="10"/>
          <w:sz w:val="32"/>
          <w:szCs w:val="32"/>
        </w:rPr>
        <w:t>Auktions-Einteilung</w:t>
      </w:r>
    </w:p>
    <w:p w:rsidR="00EF4E6B" w:rsidRDefault="00EF4E6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F4E6B" w:rsidRDefault="00EF4E6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Ausstellung: Sonntag, 13. Mai bis Sonntag, 20. Mai 2018</w:t>
      </w:r>
    </w:p>
    <w:p w:rsidR="00EF4E6B" w:rsidRDefault="00EF4E6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4E6B" w:rsidRDefault="00EF4E6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F4E6B" w:rsidRDefault="00EF4E6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Die Auktionsordnung wird in der Regel nummernmässig eingehalten</w:t>
      </w:r>
    </w:p>
    <w:p w:rsidR="00EF4E6B" w:rsidRDefault="00EF4E6B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EF4E6B" w:rsidRDefault="00EF4E6B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EF4E6B" w:rsidRDefault="00EF4E6B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EF4E6B" w:rsidRDefault="00EF4E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1510"/>
        <w:gridCol w:w="1800"/>
        <w:gridCol w:w="3780"/>
        <w:gridCol w:w="900"/>
        <w:gridCol w:w="1222"/>
      </w:tblGrid>
      <w:tr w:rsidR="00EF4E6B">
        <w:trPr>
          <w:cantSplit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Sonntag, 20. Mai 2018</w:t>
            </w:r>
          </w:p>
          <w:p w:rsidR="00EF4E6B" w:rsidRDefault="00EF4E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6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 Uhr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Stichtag für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Vente Silencieuse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(separater Katalog, separate Teile im Militaria-, Gemälde- und Schmuckkatalog)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Nummern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7001 und folgende</w:t>
            </w:r>
          </w:p>
        </w:tc>
      </w:tr>
    </w:tbl>
    <w:p w:rsidR="00EF4E6B" w:rsidRDefault="00EF4E6B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EF4E6B" w:rsidRDefault="00EF4E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1510"/>
        <w:gridCol w:w="1800"/>
        <w:gridCol w:w="3780"/>
        <w:gridCol w:w="900"/>
        <w:gridCol w:w="1222"/>
      </w:tblGrid>
      <w:tr w:rsidR="00EF4E6B">
        <w:trPr>
          <w:cantSplit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Donnerstag, 24. Mai 2018</w:t>
            </w:r>
          </w:p>
          <w:p w:rsidR="00EF4E6B" w:rsidRDefault="00EF4E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6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Nachmittags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 – ca. 17.00 Uhr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Waffen und Militaria</w:t>
            </w:r>
          </w:p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(separater Katalog)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Nummern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– 257</w:t>
            </w:r>
          </w:p>
        </w:tc>
      </w:tr>
    </w:tbl>
    <w:p w:rsidR="00EF4E6B" w:rsidRDefault="00EF4E6B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EF4E6B" w:rsidRDefault="00EF4E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1510"/>
        <w:gridCol w:w="1800"/>
        <w:gridCol w:w="3780"/>
        <w:gridCol w:w="900"/>
        <w:gridCol w:w="1222"/>
      </w:tblGrid>
      <w:tr w:rsidR="00EF4E6B">
        <w:trPr>
          <w:cantSplit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Freitag, 25. Mai 2018</w:t>
            </w:r>
          </w:p>
          <w:p w:rsidR="00EF4E6B" w:rsidRDefault="00EF4E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6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Vormittags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 – ca. 11.00 Uhr</w:t>
            </w:r>
          </w:p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 – ca. 12.00 Uhr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Jugendstil, Art déco, Design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Asiatica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Nummern</w:t>
            </w:r>
          </w:p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Nummern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5001 – 5128</w:t>
            </w:r>
          </w:p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5501 – 5604</w:t>
            </w:r>
          </w:p>
        </w:tc>
      </w:tr>
      <w:tr w:rsidR="00EF4E6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Nachmittags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 – ca. 16.30 Uhr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Gemälde und Arbeiten auf Papier,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Plastiken 20. Jahrhundert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(separater Katalog)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Nummern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 – 2237</w:t>
            </w:r>
          </w:p>
        </w:tc>
      </w:tr>
    </w:tbl>
    <w:p w:rsidR="00EF4E6B" w:rsidRDefault="00EF4E6B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EF4E6B" w:rsidRDefault="00EF4E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1510"/>
        <w:gridCol w:w="1800"/>
        <w:gridCol w:w="3780"/>
        <w:gridCol w:w="900"/>
        <w:gridCol w:w="1222"/>
      </w:tblGrid>
      <w:tr w:rsidR="00EF4E6B">
        <w:trPr>
          <w:cantSplit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Samstag, 26. Mai 2018</w:t>
            </w:r>
          </w:p>
          <w:p w:rsidR="00EF4E6B" w:rsidRDefault="00EF4E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6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Vormittags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 – ca. 12.00 Uhr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Möbel, Teppiche und Einrichtungsgegenstände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Nummern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 – 1207</w:t>
            </w:r>
          </w:p>
        </w:tc>
      </w:tr>
      <w:tr w:rsidR="00EF4E6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Nachmittags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14.00 – ca. 17.00 Uhr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Möbel, Teppiche und Einrichtungsgegenstände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Nummern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1208 – 1517</w:t>
            </w:r>
          </w:p>
        </w:tc>
      </w:tr>
    </w:tbl>
    <w:p w:rsidR="00EF4E6B" w:rsidRDefault="00EF4E6B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EF4E6B" w:rsidRDefault="00EF4E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1510"/>
        <w:gridCol w:w="1800"/>
        <w:gridCol w:w="3780"/>
        <w:gridCol w:w="900"/>
        <w:gridCol w:w="1222"/>
      </w:tblGrid>
      <w:tr w:rsidR="00EF4E6B">
        <w:trPr>
          <w:cantSplit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Dienstag, 29. Mai 2018</w:t>
            </w:r>
          </w:p>
          <w:p w:rsidR="00EF4E6B" w:rsidRDefault="00EF4E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6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Vormittags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 – ca. 12.00 Uhr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Schmuck und Juwelen</w:t>
            </w:r>
          </w:p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(separater Katalog)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Nummern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3001 – 3250</w:t>
            </w:r>
          </w:p>
        </w:tc>
      </w:tr>
      <w:tr w:rsidR="00EF4E6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Nachmittags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 – ca. 15.00 Uhr</w:t>
            </w:r>
          </w:p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 – ca. 16.00 Uhr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Schmuck und Juwelen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Armbanduhren</w:t>
            </w:r>
          </w:p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(separater Katalog)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Nummern</w:t>
            </w:r>
          </w:p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Nummern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3251 – 3384</w:t>
            </w:r>
          </w:p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3501 – 3588</w:t>
            </w:r>
          </w:p>
        </w:tc>
      </w:tr>
    </w:tbl>
    <w:p w:rsidR="00EF4E6B" w:rsidRDefault="00EF4E6B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EF4E6B" w:rsidRDefault="00EF4E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1510"/>
        <w:gridCol w:w="1800"/>
        <w:gridCol w:w="3780"/>
        <w:gridCol w:w="900"/>
        <w:gridCol w:w="1222"/>
      </w:tblGrid>
      <w:tr w:rsidR="00EF4E6B">
        <w:trPr>
          <w:cantSplit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Mittwoch, 30. Mai 2018</w:t>
            </w:r>
          </w:p>
          <w:p w:rsidR="00EF4E6B" w:rsidRDefault="00EF4E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E6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Vormittags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10.00 – ca. 11.30 Uhr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Silber, Pretiosen, Porzellan und Fayencen, Glas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Nummern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4001 – 4169</w:t>
            </w:r>
          </w:p>
        </w:tc>
      </w:tr>
      <w:tr w:rsidR="00EF4E6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Nachmittags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 – ca. 16.30 Uhr</w:t>
            </w:r>
          </w:p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 – ca. 17.00 Uhr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Antiken, Koptische Textilien</w:t>
            </w:r>
          </w:p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Präkolumbianische Kunst</w:t>
            </w:r>
          </w:p>
          <w:p w:rsidR="00EF4E6B" w:rsidRDefault="00EF4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(separater Katalog)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Nummern</w:t>
            </w:r>
          </w:p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Nummern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 – 771</w:t>
            </w:r>
          </w:p>
          <w:p w:rsidR="00EF4E6B" w:rsidRDefault="00EF4E6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 – 805</w:t>
            </w:r>
          </w:p>
        </w:tc>
      </w:tr>
    </w:tbl>
    <w:p w:rsidR="00EF4E6B" w:rsidRDefault="00EF4E6B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EF4E6B" w:rsidRDefault="00EF4E6B">
      <w:pPr>
        <w:rPr>
          <w:rFonts w:ascii="Times New Roman" w:hAnsi="Times New Roman" w:cs="Times New Roman"/>
          <w:sz w:val="18"/>
          <w:szCs w:val="18"/>
        </w:rPr>
      </w:pPr>
    </w:p>
    <w:sectPr w:rsidR="00EF4E6B" w:rsidSect="00EF4E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E6B"/>
    <w:rsid w:val="00EF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mallCap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mallCaps/>
      <w:sz w:val="24"/>
      <w:szCs w:val="24"/>
      <w:lang w:eastAsia="de-D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223</Words>
  <Characters>1274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Auktions-Einteilung</dc:title>
  <dc:subject/>
  <dc:creator>Peter Vögele2</dc:creator>
  <cp:keywords/>
  <dc:description/>
  <cp:lastModifiedBy>pvo</cp:lastModifiedBy>
  <cp:revision>38</cp:revision>
  <cp:lastPrinted>2015-04-25T09:09:00Z</cp:lastPrinted>
  <dcterms:created xsi:type="dcterms:W3CDTF">2015-10-26T08:37:00Z</dcterms:created>
  <dcterms:modified xsi:type="dcterms:W3CDTF">2018-04-26T07:53:00Z</dcterms:modified>
</cp:coreProperties>
</file>